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E1257" w14:textId="77777777" w:rsidR="00BD250D" w:rsidRPr="00BD250D" w:rsidRDefault="00BD250D" w:rsidP="00BD250D">
      <w:pPr>
        <w:jc w:val="center"/>
        <w:rPr>
          <w:b/>
          <w:bCs/>
        </w:rPr>
      </w:pPr>
      <w:r w:rsidRPr="00BD250D">
        <w:rPr>
          <w:b/>
          <w:bCs/>
        </w:rPr>
        <w:t>Luke 12:22-34</w:t>
      </w:r>
    </w:p>
    <w:p w14:paraId="7D526161" w14:textId="77777777" w:rsidR="00BD250D" w:rsidRDefault="00BD250D" w:rsidP="00BD250D">
      <w:pPr>
        <w:jc w:val="center"/>
      </w:pPr>
    </w:p>
    <w:p w14:paraId="5C6EB4E8" w14:textId="77777777" w:rsidR="00BD250D" w:rsidRPr="00573BCF" w:rsidRDefault="00BD250D" w:rsidP="00BD250D">
      <w:pPr>
        <w:rPr>
          <w:b/>
          <w:bCs/>
          <w:u w:val="single"/>
        </w:rPr>
      </w:pPr>
      <w:r w:rsidRPr="00573BCF">
        <w:rPr>
          <w:b/>
          <w:bCs/>
          <w:u w:val="single"/>
        </w:rPr>
        <w:t>Introduction</w:t>
      </w:r>
    </w:p>
    <w:p w14:paraId="1E1F0D10" w14:textId="77777777" w:rsidR="00BD250D" w:rsidRDefault="00BD250D" w:rsidP="00BD250D">
      <w:r>
        <w:t>We live in a world where our sense of urgency is compounded by social pressure, media hype, and unattainable standards set by societies’ expectations. Jesus teaches about the spiritual discipline of contentedness and peace we can find by choosing to understand our place with God.</w:t>
      </w:r>
    </w:p>
    <w:p w14:paraId="2844DE0E" w14:textId="77777777" w:rsidR="00BD250D" w:rsidRDefault="00BD250D" w:rsidP="00BD250D"/>
    <w:p w14:paraId="75077E3F" w14:textId="77777777" w:rsidR="00BD250D" w:rsidRPr="00573BCF" w:rsidRDefault="00BD250D" w:rsidP="00BD250D">
      <w:pPr>
        <w:rPr>
          <w:b/>
          <w:bCs/>
          <w:u w:val="single"/>
        </w:rPr>
      </w:pPr>
      <w:r w:rsidRPr="00573BCF">
        <w:rPr>
          <w:b/>
          <w:bCs/>
          <w:u w:val="single"/>
        </w:rPr>
        <w:t>Scripture</w:t>
      </w:r>
    </w:p>
    <w:p w14:paraId="3B833BCF" w14:textId="77777777" w:rsidR="00BD250D" w:rsidRDefault="00BD250D" w:rsidP="00BD250D">
      <w:r>
        <w:t xml:space="preserve">Luke 12:22-34 Then Jesus said to his disciples: “Therefore I tell you, do not worry about your life, what you will eat; or about your body, what you will wear. 23 For life is more than food, and the body more than clothes. 24 Consider the ravens: They do not sow or </w:t>
      </w:r>
      <w:proofErr w:type="gramStart"/>
      <w:r>
        <w:t>reap,</w:t>
      </w:r>
      <w:proofErr w:type="gramEnd"/>
      <w:r>
        <w:t xml:space="preserve"> they have no storeroom or barn; yet God feeds them. And how much more valuable you are than birds! 25 Who of you by worrying can add a single hour to your life? 26 Since you cannot do this very little thing, why do you worry about the rest?</w:t>
      </w:r>
    </w:p>
    <w:p w14:paraId="349A5708" w14:textId="77777777" w:rsidR="00BD250D" w:rsidRDefault="00BD250D" w:rsidP="00BD250D"/>
    <w:p w14:paraId="200997CA" w14:textId="77777777" w:rsidR="00BD250D" w:rsidRDefault="00BD250D" w:rsidP="00BD250D">
      <w:r>
        <w:t xml:space="preserve">27 “Consider how the </w:t>
      </w:r>
      <w:proofErr w:type="gramStart"/>
      <w:r>
        <w:t>wild flowers</w:t>
      </w:r>
      <w:proofErr w:type="gramEnd"/>
      <w:r>
        <w:t xml:space="preserve"> grow. They do not labor or spin. Yet I tell you, not even Solomon in all his splendor was dressed like one of these. 28 If that is how God clothes the grass of the field, which is here today, and tomorrow is thrown into the fire, how much more will he clothe you—you of little faith! 29 And do not set your heart on what you will eat or drink; do not worry about it. 30 For the pagan world runs after all such things, and your </w:t>
      </w:r>
      <w:proofErr w:type="gramStart"/>
      <w:r>
        <w:t>Father</w:t>
      </w:r>
      <w:proofErr w:type="gramEnd"/>
      <w:r>
        <w:t xml:space="preserve"> knows that you need them. 31 But seek his kingdom, and these things will be given to you as well.</w:t>
      </w:r>
    </w:p>
    <w:p w14:paraId="2B10D79B" w14:textId="77777777" w:rsidR="00BD250D" w:rsidRDefault="00BD250D" w:rsidP="00BD250D"/>
    <w:p w14:paraId="402C2A21" w14:textId="77777777" w:rsidR="00BD250D" w:rsidRDefault="00BD250D" w:rsidP="00BD250D">
      <w:r>
        <w:t xml:space="preserve">32 “Do not be afraid, little flock, for your Father has been pleased to give you the kingdom. 33 Sell your possessions and give to the poor. Provide purses for yourselves that will not wear out, a treasure in heaven that will never fail, where no thief comes </w:t>
      </w:r>
      <w:proofErr w:type="gramStart"/>
      <w:r>
        <w:t>near</w:t>
      </w:r>
      <w:proofErr w:type="gramEnd"/>
      <w:r>
        <w:t xml:space="preserve"> and no moth destroys. 34 For where your treasure is, there your heart will be also.</w:t>
      </w:r>
    </w:p>
    <w:p w14:paraId="7958FF23" w14:textId="77777777" w:rsidR="00BD250D" w:rsidRDefault="00BD250D" w:rsidP="00BD250D"/>
    <w:p w14:paraId="6640E909" w14:textId="77777777" w:rsidR="00BD250D" w:rsidRDefault="00BD250D" w:rsidP="00BD250D"/>
    <w:p w14:paraId="6338D9E8" w14:textId="2556A713" w:rsidR="00BD250D" w:rsidRPr="0040558E" w:rsidRDefault="00BD250D" w:rsidP="00BD250D">
      <w:pPr>
        <w:rPr>
          <w:u w:val="single"/>
        </w:rPr>
      </w:pPr>
      <w:r w:rsidRPr="00573BCF">
        <w:rPr>
          <w:b/>
          <w:bCs/>
          <w:u w:val="single"/>
        </w:rPr>
        <w:t>Closer Look</w:t>
      </w:r>
      <w:r>
        <w:rPr>
          <w:u w:val="single"/>
        </w:rPr>
        <w:t>:</w:t>
      </w:r>
    </w:p>
    <w:p w14:paraId="170C78BE" w14:textId="77777777" w:rsidR="00BD250D" w:rsidRDefault="00BD250D" w:rsidP="00BD250D">
      <w:pPr>
        <w:pStyle w:val="ListParagraph"/>
        <w:numPr>
          <w:ilvl w:val="0"/>
          <w:numId w:val="1"/>
        </w:numPr>
      </w:pPr>
      <w:r>
        <w:t xml:space="preserve">What are the differences between circumspect concern and worry or anxiety? </w:t>
      </w:r>
    </w:p>
    <w:p w14:paraId="5480D43C" w14:textId="77777777" w:rsidR="00BD250D" w:rsidRDefault="00BD250D" w:rsidP="00BD250D"/>
    <w:p w14:paraId="6D5AD903" w14:textId="77777777" w:rsidR="00BD250D" w:rsidRDefault="00BD250D" w:rsidP="00BD250D"/>
    <w:p w14:paraId="5144326A" w14:textId="77777777" w:rsidR="00BD250D" w:rsidRDefault="00BD250D" w:rsidP="00BD250D"/>
    <w:p w14:paraId="404EDCC2" w14:textId="77777777" w:rsidR="00BD250D" w:rsidRDefault="00BD250D" w:rsidP="00BD250D"/>
    <w:p w14:paraId="236B7400" w14:textId="77777777" w:rsidR="00BD250D" w:rsidRDefault="00BD250D" w:rsidP="00BD250D"/>
    <w:p w14:paraId="04D27C95" w14:textId="77777777" w:rsidR="00BD250D" w:rsidRDefault="00BD250D" w:rsidP="00BD250D"/>
    <w:p w14:paraId="5C43F827" w14:textId="77777777" w:rsidR="00BD250D" w:rsidRDefault="00BD250D" w:rsidP="00BD250D"/>
    <w:p w14:paraId="605D2D84" w14:textId="77777777" w:rsidR="00BD250D" w:rsidRDefault="00BD250D" w:rsidP="00BD250D"/>
    <w:p w14:paraId="2C77C68F" w14:textId="77777777" w:rsidR="00BD250D" w:rsidRDefault="00BD250D" w:rsidP="00BD250D"/>
    <w:p w14:paraId="0A092BC0" w14:textId="77777777" w:rsidR="00BD250D" w:rsidRDefault="00BD250D" w:rsidP="00BD250D">
      <w:pPr>
        <w:pStyle w:val="ListParagraph"/>
        <w:numPr>
          <w:ilvl w:val="0"/>
          <w:numId w:val="1"/>
        </w:numPr>
      </w:pPr>
      <w:r>
        <w:t xml:space="preserve">What does Jesus call us toward </w:t>
      </w:r>
      <w:proofErr w:type="gramStart"/>
      <w:r>
        <w:t>in order to</w:t>
      </w:r>
      <w:proofErr w:type="gramEnd"/>
      <w:r>
        <w:t xml:space="preserve"> leave anxiety or worry behind?</w:t>
      </w:r>
    </w:p>
    <w:p w14:paraId="1CE02963" w14:textId="77777777" w:rsidR="00BD250D" w:rsidRDefault="00BD250D" w:rsidP="00BD250D"/>
    <w:p w14:paraId="5EA07D20" w14:textId="77777777" w:rsidR="00BD250D" w:rsidRDefault="00BD250D" w:rsidP="00BD250D"/>
    <w:p w14:paraId="1C8CC32B" w14:textId="77777777" w:rsidR="00BD250D" w:rsidRDefault="00BD250D" w:rsidP="00BD250D"/>
    <w:p w14:paraId="5F28138C" w14:textId="77777777" w:rsidR="00BD250D" w:rsidRDefault="00BD250D" w:rsidP="00BD250D"/>
    <w:p w14:paraId="1F82D447" w14:textId="77777777" w:rsidR="00BD250D" w:rsidRDefault="00BD250D" w:rsidP="00BD250D">
      <w:pPr>
        <w:pStyle w:val="ListParagraph"/>
        <w:numPr>
          <w:ilvl w:val="0"/>
          <w:numId w:val="1"/>
        </w:numPr>
      </w:pPr>
      <w:r>
        <w:lastRenderedPageBreak/>
        <w:t xml:space="preserve">How do we go about seeking the kingdom of God above all things? </w:t>
      </w:r>
    </w:p>
    <w:p w14:paraId="79166947" w14:textId="77777777" w:rsidR="00BD250D" w:rsidRDefault="00BD250D" w:rsidP="00BD250D"/>
    <w:p w14:paraId="6BD1BF8D" w14:textId="77777777" w:rsidR="00BD250D" w:rsidRDefault="00BD250D" w:rsidP="00BD250D"/>
    <w:p w14:paraId="68AE80AD" w14:textId="77777777" w:rsidR="00BD250D" w:rsidRDefault="00BD250D" w:rsidP="00BD250D"/>
    <w:p w14:paraId="560D7B3E" w14:textId="77777777" w:rsidR="00BD250D" w:rsidRDefault="00BD250D" w:rsidP="00BD250D"/>
    <w:p w14:paraId="063B58F1" w14:textId="77777777" w:rsidR="00BD250D" w:rsidRDefault="00BD250D" w:rsidP="00BD250D"/>
    <w:p w14:paraId="17EF9CC0" w14:textId="77777777" w:rsidR="00BD250D" w:rsidRDefault="00BD250D" w:rsidP="00BD250D"/>
    <w:p w14:paraId="098B61D0" w14:textId="77777777" w:rsidR="00BD250D" w:rsidRDefault="00BD250D" w:rsidP="00BD250D"/>
    <w:p w14:paraId="433430CB" w14:textId="77777777" w:rsidR="00BD250D" w:rsidRDefault="00BD250D" w:rsidP="00BD250D"/>
    <w:p w14:paraId="4440B97B" w14:textId="77777777" w:rsidR="00BD250D" w:rsidRDefault="00BD250D" w:rsidP="00BD250D">
      <w:pPr>
        <w:pStyle w:val="ListParagraph"/>
        <w:numPr>
          <w:ilvl w:val="0"/>
          <w:numId w:val="1"/>
        </w:numPr>
      </w:pPr>
      <w:r>
        <w:t xml:space="preserve"> What does Jesus mean when He says we have been given the kingdom?</w:t>
      </w:r>
    </w:p>
    <w:p w14:paraId="02188671" w14:textId="77777777" w:rsidR="00BD250D" w:rsidRDefault="00BD250D" w:rsidP="00BD250D"/>
    <w:p w14:paraId="01EA5FF7" w14:textId="77777777" w:rsidR="00BD250D" w:rsidRDefault="00BD250D" w:rsidP="00BD250D"/>
    <w:p w14:paraId="17704214" w14:textId="77777777" w:rsidR="00BD250D" w:rsidRDefault="00BD250D" w:rsidP="00BD250D"/>
    <w:p w14:paraId="39F64AE0" w14:textId="77777777" w:rsidR="00BD250D" w:rsidRDefault="00BD250D" w:rsidP="00BD250D"/>
    <w:p w14:paraId="6C1545CE" w14:textId="77777777" w:rsidR="00BD250D" w:rsidRDefault="00BD250D" w:rsidP="00BD250D"/>
    <w:p w14:paraId="06949A37" w14:textId="77777777" w:rsidR="00BD250D" w:rsidRDefault="00BD250D" w:rsidP="00BD250D"/>
    <w:p w14:paraId="52B0FEC1" w14:textId="77777777" w:rsidR="00BD250D" w:rsidRDefault="00BD250D" w:rsidP="00BD250D"/>
    <w:p w14:paraId="4CCA1A51" w14:textId="77777777" w:rsidR="00BD250D" w:rsidRDefault="00BD250D" w:rsidP="00BD250D"/>
    <w:p w14:paraId="00606FB8" w14:textId="13193EE8" w:rsidR="00BD250D" w:rsidRDefault="00BD250D" w:rsidP="00BD250D">
      <w:pPr>
        <w:pStyle w:val="ListParagraph"/>
        <w:numPr>
          <w:ilvl w:val="0"/>
          <w:numId w:val="1"/>
        </w:numPr>
      </w:pPr>
      <w:r>
        <w:t xml:space="preserve">When Jesus calls His followers to sell </w:t>
      </w:r>
      <w:r w:rsidR="00663313">
        <w:t xml:space="preserve">their </w:t>
      </w:r>
      <w:r>
        <w:t>possessions is He instructing us to live a life of homelessness, destitute and penniless? Why or why not?</w:t>
      </w:r>
    </w:p>
    <w:p w14:paraId="0EAA949A" w14:textId="77777777" w:rsidR="00BD250D" w:rsidRDefault="00BD250D" w:rsidP="00BD250D"/>
    <w:p w14:paraId="4113989C" w14:textId="77777777" w:rsidR="00BD250D" w:rsidRDefault="00BD250D" w:rsidP="00BD250D"/>
    <w:p w14:paraId="27D27784" w14:textId="77777777" w:rsidR="00BD250D" w:rsidRDefault="00BD250D" w:rsidP="00BD250D"/>
    <w:p w14:paraId="48A32F98" w14:textId="77777777" w:rsidR="00BD250D" w:rsidRDefault="00BD250D" w:rsidP="00BD250D"/>
    <w:p w14:paraId="1F44A732" w14:textId="77777777" w:rsidR="00BD250D" w:rsidRDefault="00BD250D" w:rsidP="00BD250D"/>
    <w:p w14:paraId="554BE304" w14:textId="77777777" w:rsidR="00BD250D" w:rsidRDefault="00BD250D" w:rsidP="00BD250D"/>
    <w:p w14:paraId="49EE5448" w14:textId="77777777" w:rsidR="00BD250D" w:rsidRDefault="00BD250D" w:rsidP="00BD250D"/>
    <w:p w14:paraId="503FBCA6" w14:textId="77777777" w:rsidR="00BD250D" w:rsidRDefault="00BD250D" w:rsidP="00BD250D"/>
    <w:p w14:paraId="6470542A" w14:textId="77777777" w:rsidR="00BD250D" w:rsidRDefault="00BD250D" w:rsidP="00BD250D"/>
    <w:p w14:paraId="4459BC94" w14:textId="77777777" w:rsidR="00BD250D" w:rsidRDefault="00BD250D" w:rsidP="00BD250D">
      <w:pPr>
        <w:pStyle w:val="ListParagraph"/>
        <w:numPr>
          <w:ilvl w:val="0"/>
          <w:numId w:val="1"/>
        </w:numPr>
      </w:pPr>
      <w:r>
        <w:t xml:space="preserve">How does our priority of living demonstrate our motivations (verse 34)? </w:t>
      </w:r>
    </w:p>
    <w:p w14:paraId="41A45421" w14:textId="77777777" w:rsidR="00BD250D" w:rsidRDefault="00BD250D" w:rsidP="00BD250D"/>
    <w:p w14:paraId="583C5213" w14:textId="77777777" w:rsidR="00BD250D" w:rsidRDefault="00BD250D" w:rsidP="00BD250D"/>
    <w:p w14:paraId="1D2585CF" w14:textId="77777777" w:rsidR="00BD250D" w:rsidRDefault="00BD250D" w:rsidP="00BD250D"/>
    <w:p w14:paraId="1FDD41CC" w14:textId="77777777" w:rsidR="00BD250D" w:rsidRDefault="00BD250D" w:rsidP="00BD250D"/>
    <w:p w14:paraId="42EB24DF" w14:textId="77777777" w:rsidR="00BD250D" w:rsidRDefault="00BD250D" w:rsidP="00BD250D"/>
    <w:p w14:paraId="27E37EF0" w14:textId="77777777" w:rsidR="00BD250D" w:rsidRDefault="00BD250D" w:rsidP="00BD250D"/>
    <w:p w14:paraId="4C8B04AC" w14:textId="77777777" w:rsidR="00BD250D" w:rsidRDefault="00BD250D" w:rsidP="00BD250D"/>
    <w:p w14:paraId="0090CEF2" w14:textId="77777777" w:rsidR="00BD250D" w:rsidRDefault="00BD250D" w:rsidP="00BD250D"/>
    <w:p w14:paraId="438B270C" w14:textId="77777777" w:rsidR="00BD250D" w:rsidRDefault="00BD250D" w:rsidP="00BD250D"/>
    <w:p w14:paraId="4C65D0D3" w14:textId="77777777" w:rsidR="00BD250D" w:rsidRPr="0040558E" w:rsidRDefault="00BD250D" w:rsidP="00BD250D">
      <w:pPr>
        <w:jc w:val="center"/>
        <w:rPr>
          <w:u w:val="single"/>
        </w:rPr>
      </w:pPr>
      <w:r w:rsidRPr="0040558E">
        <w:rPr>
          <w:u w:val="single"/>
        </w:rPr>
        <w:t>Scripture for the day:</w:t>
      </w:r>
    </w:p>
    <w:p w14:paraId="69E56376" w14:textId="77777777" w:rsidR="00BD250D" w:rsidRDefault="00BD250D" w:rsidP="00BD250D">
      <w:pPr>
        <w:jc w:val="center"/>
      </w:pPr>
      <w:r>
        <w:t>Monday – 1 Peter 5:7</w:t>
      </w:r>
    </w:p>
    <w:p w14:paraId="20259896" w14:textId="77777777" w:rsidR="00BD250D" w:rsidRDefault="00BD250D" w:rsidP="00BD250D">
      <w:pPr>
        <w:jc w:val="center"/>
      </w:pPr>
      <w:r>
        <w:t>Tuesday – Matthew 6:25-27</w:t>
      </w:r>
    </w:p>
    <w:p w14:paraId="5D5B697D" w14:textId="77777777" w:rsidR="00BD250D" w:rsidRDefault="00BD250D" w:rsidP="00BD250D">
      <w:pPr>
        <w:jc w:val="center"/>
      </w:pPr>
      <w:r>
        <w:t>Wednesday – Matthew 6:28-30</w:t>
      </w:r>
    </w:p>
    <w:p w14:paraId="16EAC6B1" w14:textId="77777777" w:rsidR="00BD250D" w:rsidRDefault="00BD250D" w:rsidP="00BD250D">
      <w:pPr>
        <w:jc w:val="center"/>
      </w:pPr>
      <w:r>
        <w:t>Thursday – Matthew 6:31-34</w:t>
      </w:r>
    </w:p>
    <w:p w14:paraId="570AB2F9" w14:textId="2A41BDAE" w:rsidR="00296571" w:rsidRDefault="00BD250D" w:rsidP="00BD250D">
      <w:pPr>
        <w:jc w:val="center"/>
      </w:pPr>
      <w:r>
        <w:t>Friday – Philippians 4:4-8</w:t>
      </w:r>
    </w:p>
    <w:sectPr w:rsidR="00296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00FE1"/>
    <w:multiLevelType w:val="hybridMultilevel"/>
    <w:tmpl w:val="C4766F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656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0D"/>
    <w:rsid w:val="001E6CB6"/>
    <w:rsid w:val="00296571"/>
    <w:rsid w:val="003E7220"/>
    <w:rsid w:val="00573BCF"/>
    <w:rsid w:val="00663313"/>
    <w:rsid w:val="009356DC"/>
    <w:rsid w:val="00BD250D"/>
    <w:rsid w:val="00C27EE3"/>
    <w:rsid w:val="00EF459F"/>
    <w:rsid w:val="00F2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1005"/>
  <w15:chartTrackingRefBased/>
  <w15:docId w15:val="{034A5952-C900-4FF6-9099-8B86AB87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50D"/>
    <w:pPr>
      <w:spacing w:after="0" w:line="240" w:lineRule="auto"/>
    </w:pPr>
    <w:rPr>
      <w:rFonts w:ascii="Arial" w:hAnsi="Arial"/>
    </w:rPr>
  </w:style>
  <w:style w:type="paragraph" w:styleId="Heading1">
    <w:name w:val="heading 1"/>
    <w:basedOn w:val="Normal"/>
    <w:next w:val="Normal"/>
    <w:link w:val="Heading1Char"/>
    <w:uiPriority w:val="9"/>
    <w:qFormat/>
    <w:rsid w:val="00BD2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5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5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5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5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5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5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5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5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5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5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5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5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50D"/>
    <w:rPr>
      <w:rFonts w:eastAsiaTheme="majorEastAsia" w:cstheme="majorBidi"/>
      <w:color w:val="272727" w:themeColor="text1" w:themeTint="D8"/>
    </w:rPr>
  </w:style>
  <w:style w:type="paragraph" w:styleId="Title">
    <w:name w:val="Title"/>
    <w:basedOn w:val="Normal"/>
    <w:next w:val="Normal"/>
    <w:link w:val="TitleChar"/>
    <w:uiPriority w:val="10"/>
    <w:qFormat/>
    <w:rsid w:val="00BD25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5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50D"/>
    <w:pPr>
      <w:spacing w:before="160"/>
      <w:jc w:val="center"/>
    </w:pPr>
    <w:rPr>
      <w:i/>
      <w:iCs/>
      <w:color w:val="404040" w:themeColor="text1" w:themeTint="BF"/>
    </w:rPr>
  </w:style>
  <w:style w:type="character" w:customStyle="1" w:styleId="QuoteChar">
    <w:name w:val="Quote Char"/>
    <w:basedOn w:val="DefaultParagraphFont"/>
    <w:link w:val="Quote"/>
    <w:uiPriority w:val="29"/>
    <w:rsid w:val="00BD250D"/>
    <w:rPr>
      <w:i/>
      <w:iCs/>
      <w:color w:val="404040" w:themeColor="text1" w:themeTint="BF"/>
    </w:rPr>
  </w:style>
  <w:style w:type="paragraph" w:styleId="ListParagraph">
    <w:name w:val="List Paragraph"/>
    <w:basedOn w:val="Normal"/>
    <w:uiPriority w:val="34"/>
    <w:qFormat/>
    <w:rsid w:val="00BD250D"/>
    <w:pPr>
      <w:ind w:left="720"/>
      <w:contextualSpacing/>
    </w:pPr>
  </w:style>
  <w:style w:type="character" w:styleId="IntenseEmphasis">
    <w:name w:val="Intense Emphasis"/>
    <w:basedOn w:val="DefaultParagraphFont"/>
    <w:uiPriority w:val="21"/>
    <w:qFormat/>
    <w:rsid w:val="00BD250D"/>
    <w:rPr>
      <w:i/>
      <w:iCs/>
      <w:color w:val="0F4761" w:themeColor="accent1" w:themeShade="BF"/>
    </w:rPr>
  </w:style>
  <w:style w:type="paragraph" w:styleId="IntenseQuote">
    <w:name w:val="Intense Quote"/>
    <w:basedOn w:val="Normal"/>
    <w:next w:val="Normal"/>
    <w:link w:val="IntenseQuoteChar"/>
    <w:uiPriority w:val="30"/>
    <w:qFormat/>
    <w:rsid w:val="00BD2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50D"/>
    <w:rPr>
      <w:i/>
      <w:iCs/>
      <w:color w:val="0F4761" w:themeColor="accent1" w:themeShade="BF"/>
    </w:rPr>
  </w:style>
  <w:style w:type="character" w:styleId="IntenseReference">
    <w:name w:val="Intense Reference"/>
    <w:basedOn w:val="DefaultParagraphFont"/>
    <w:uiPriority w:val="32"/>
    <w:qFormat/>
    <w:rsid w:val="00BD25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cfc71d-7074-4f28-849a-fb8b5b347146">
      <Terms xmlns="http://schemas.microsoft.com/office/infopath/2007/PartnerControls"/>
    </lcf76f155ced4ddcb4097134ff3c332f>
    <TaxCatchAll xmlns="fdfac6c4-50e2-4487-91b5-9ec9ae4f98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35EE57B4BFC74097EA2E769DB64260" ma:contentTypeVersion="18" ma:contentTypeDescription="Create a new document." ma:contentTypeScope="" ma:versionID="a376ac63ab939fe428167efad70c73bf">
  <xsd:schema xmlns:xsd="http://www.w3.org/2001/XMLSchema" xmlns:xs="http://www.w3.org/2001/XMLSchema" xmlns:p="http://schemas.microsoft.com/office/2006/metadata/properties" xmlns:ns2="71cfc71d-7074-4f28-849a-fb8b5b347146" xmlns:ns3="fdfac6c4-50e2-4487-91b5-9ec9ae4f9822" targetNamespace="http://schemas.microsoft.com/office/2006/metadata/properties" ma:root="true" ma:fieldsID="b150ba7c90441634587e12ddb69a7ee1" ns2:_="" ns3:_="">
    <xsd:import namespace="71cfc71d-7074-4f28-849a-fb8b5b347146"/>
    <xsd:import namespace="fdfac6c4-50e2-4487-91b5-9ec9ae4f98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fc71d-7074-4f28-849a-fb8b5b347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d0f07c-6aff-4548-ba2c-2381516de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fac6c4-50e2-4487-91b5-9ec9ae4f98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1277648-49d9-4601-8c35-2c00613f1089}" ma:internalName="TaxCatchAll" ma:showField="CatchAllData" ma:web="fdfac6c4-50e2-4487-91b5-9ec9ae4f9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82F4C-B060-4481-A023-0F30C95AE131}">
  <ds:schemaRefs>
    <ds:schemaRef ds:uri="http://schemas.microsoft.com/office/2006/metadata/properties"/>
    <ds:schemaRef ds:uri="http://schemas.microsoft.com/office/infopath/2007/PartnerControls"/>
    <ds:schemaRef ds:uri="71cfc71d-7074-4f28-849a-fb8b5b347146"/>
    <ds:schemaRef ds:uri="fdfac6c4-50e2-4487-91b5-9ec9ae4f9822"/>
  </ds:schemaRefs>
</ds:datastoreItem>
</file>

<file path=customXml/itemProps2.xml><?xml version="1.0" encoding="utf-8"?>
<ds:datastoreItem xmlns:ds="http://schemas.openxmlformats.org/officeDocument/2006/customXml" ds:itemID="{393EA32A-F8D8-4AB9-8D3B-05B267BFB522}">
  <ds:schemaRefs>
    <ds:schemaRef ds:uri="http://schemas.microsoft.com/sharepoint/v3/contenttype/forms"/>
  </ds:schemaRefs>
</ds:datastoreItem>
</file>

<file path=customXml/itemProps3.xml><?xml version="1.0" encoding="utf-8"?>
<ds:datastoreItem xmlns:ds="http://schemas.openxmlformats.org/officeDocument/2006/customXml" ds:itemID="{8A90471D-C2E2-47DF-93A5-DE56EA6C3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fc71d-7074-4f28-849a-fb8b5b347146"/>
    <ds:schemaRef ds:uri="fdfac6c4-50e2-4487-91b5-9ec9ae4f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Lemonica Hite</dc:creator>
  <cp:keywords/>
  <dc:description/>
  <cp:lastModifiedBy>Lemonica Hite</cp:lastModifiedBy>
  <cp:revision>4</cp:revision>
  <dcterms:created xsi:type="dcterms:W3CDTF">2024-09-09T19:46:00Z</dcterms:created>
  <dcterms:modified xsi:type="dcterms:W3CDTF">2024-09-10T21:03:00Z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0x010100E135EE57B4BFC74097EA2E769DB64260</vt:lpwstr>
  </property>
  <property fmtid="{D5CDD505-2E9C-101B-9397-08002B2CF9AE}" pid="3" name="MediaServiceImageTags">
    <vt:lpwstr/>
  </property>
</Properties>
</file>